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E8F7A" w14:textId="77777777" w:rsidR="005E1BA8" w:rsidRPr="004024A5" w:rsidRDefault="005E1BA8" w:rsidP="005E1BA8">
      <w:pPr>
        <w:rPr>
          <w:rFonts w:cstheme="minorHAnsi"/>
          <w:sz w:val="22"/>
          <w:szCs w:val="22"/>
        </w:rPr>
      </w:pPr>
    </w:p>
    <w:p w14:paraId="55D528D5" w14:textId="62ED9F66" w:rsidR="005E1BA8" w:rsidRPr="00B02E42" w:rsidRDefault="005E1BA8" w:rsidP="00B02E42">
      <w:pPr>
        <w:spacing w:after="160" w:line="259" w:lineRule="auto"/>
        <w:rPr>
          <w:rFonts w:eastAsia="Cambria" w:cstheme="minorHAnsi"/>
          <w:color w:val="000000"/>
          <w:sz w:val="20"/>
          <w:szCs w:val="20"/>
          <w:lang w:val="es-US"/>
        </w:rPr>
      </w:pPr>
      <w:r w:rsidRPr="00B20F42">
        <w:rPr>
          <w:rFonts w:eastAsia="Cambria" w:cstheme="minorHAnsi"/>
          <w:sz w:val="20"/>
          <w:szCs w:val="20"/>
          <w:lang w:val="es-US"/>
        </w:rPr>
        <w:t>1</w:t>
      </w:r>
      <w:r w:rsidR="007A0E91">
        <w:rPr>
          <w:rFonts w:eastAsia="Cambria" w:cstheme="minorHAnsi"/>
          <w:sz w:val="20"/>
          <w:szCs w:val="20"/>
          <w:lang w:val="es-US"/>
        </w:rPr>
        <w:t>3</w:t>
      </w:r>
      <w:r w:rsidRPr="00B20F42">
        <w:rPr>
          <w:rFonts w:eastAsia="Cambria" w:cstheme="minorHAnsi"/>
          <w:sz w:val="20"/>
          <w:szCs w:val="20"/>
          <w:lang w:val="es-US"/>
        </w:rPr>
        <w:t xml:space="preserve"> de marzo de 2020</w:t>
      </w:r>
      <w:r w:rsidRPr="00B20F42">
        <w:rPr>
          <w:rFonts w:eastAsia="Cambria" w:cstheme="minorHAnsi"/>
          <w:sz w:val="20"/>
          <w:szCs w:val="20"/>
          <w:lang w:val="es-US"/>
        </w:rPr>
        <w:br/>
      </w:r>
      <w:r w:rsidRPr="00B20F42">
        <w:rPr>
          <w:rFonts w:eastAsia="Cambria" w:cstheme="minorHAnsi"/>
          <w:sz w:val="20"/>
          <w:szCs w:val="20"/>
          <w:lang w:val="es-US"/>
        </w:rPr>
        <w:br/>
        <w:t>Estimados padres de familia o tutores legales:</w:t>
      </w:r>
      <w:r w:rsidRPr="00B20F42">
        <w:rPr>
          <w:rFonts w:eastAsia="Cambria" w:cstheme="minorHAnsi"/>
          <w:sz w:val="20"/>
          <w:szCs w:val="20"/>
          <w:lang w:val="es-US"/>
        </w:rPr>
        <w:br/>
      </w:r>
      <w:r w:rsidRPr="00B02E42">
        <w:rPr>
          <w:rFonts w:eastAsia="Cambria" w:cstheme="minorHAnsi"/>
          <w:sz w:val="16"/>
          <w:szCs w:val="16"/>
          <w:lang w:val="es-US"/>
        </w:rPr>
        <w:br/>
      </w:r>
      <w:r w:rsidRPr="00B20F42">
        <w:rPr>
          <w:rFonts w:eastAsia="Cambria" w:cstheme="minorHAnsi"/>
          <w:sz w:val="20"/>
          <w:szCs w:val="20"/>
          <w:lang w:val="es-US"/>
        </w:rPr>
        <w:t xml:space="preserve">Entendemos que el virus, ahora conocido como COVID-19, está causando muchos desafíos en nuestras comunidades, el país y el mundo. Para obtener información sobre la enfermedad y su propagación, nos mantenemos en contacto con recursos confiables y le recomendamos que visite </w:t>
      </w:r>
      <w:hyperlink r:id="rId9" w:history="1">
        <w:r w:rsidRPr="00B20F42">
          <w:rPr>
            <w:rStyle w:val="Hyperlink"/>
            <w:rFonts w:eastAsia="Cambria" w:cstheme="minorHAnsi"/>
            <w:sz w:val="20"/>
            <w:szCs w:val="20"/>
            <w:lang w:val="es-US"/>
          </w:rPr>
          <w:t>https://www.cdc.gov/</w:t>
        </w:r>
      </w:hyperlink>
      <w:r w:rsidRPr="00B20F42">
        <w:rPr>
          <w:rFonts w:eastAsia="Cambria" w:cstheme="minorHAnsi"/>
          <w:sz w:val="20"/>
          <w:szCs w:val="20"/>
          <w:lang w:val="es-US"/>
        </w:rPr>
        <w:t xml:space="preserve"> y el sitio web del Departamento de Salud de su estado.</w:t>
      </w:r>
      <w:r w:rsidRPr="00B20F42">
        <w:rPr>
          <w:rFonts w:eastAsia="Cambria" w:cstheme="minorHAnsi"/>
          <w:sz w:val="20"/>
          <w:szCs w:val="20"/>
          <w:lang w:val="es-US"/>
        </w:rPr>
        <w:br/>
      </w:r>
      <w:r w:rsidRPr="00B02E42">
        <w:rPr>
          <w:rFonts w:eastAsia="Cambria" w:cstheme="minorHAnsi"/>
          <w:sz w:val="16"/>
          <w:szCs w:val="16"/>
          <w:lang w:val="es-US"/>
        </w:rPr>
        <w:br/>
      </w:r>
      <w:r w:rsidRPr="00B20F42">
        <w:rPr>
          <w:rFonts w:eastAsia="Cambria" w:cstheme="minorHAnsi"/>
          <w:sz w:val="20"/>
          <w:szCs w:val="20"/>
          <w:lang w:val="es-US"/>
        </w:rPr>
        <w:t>En Agile Mind s</w:t>
      </w:r>
      <w:bookmarkStart w:id="0" w:name="_GoBack"/>
      <w:bookmarkEnd w:id="0"/>
      <w:r w:rsidRPr="00B20F42">
        <w:rPr>
          <w:rFonts w:eastAsia="Cambria" w:cstheme="minorHAnsi"/>
          <w:sz w:val="20"/>
          <w:szCs w:val="20"/>
          <w:lang w:val="es-US"/>
        </w:rPr>
        <w:t xml:space="preserve">omos sus socios en su plan de continuidad de educación en caso de un período de cuarentena. El maestro de su hijo puede realizar tareas, cuestionarios y pruebas a través del sistema del aprendizaje de Agile Mind, al que se puede acceder desde una computadora de escritorio, una computadora portátil y una tableta. </w:t>
      </w:r>
      <w:r w:rsidR="00CA24C0">
        <w:rPr>
          <w:rFonts w:eastAsia="Cambria" w:cstheme="minorHAnsi"/>
          <w:sz w:val="20"/>
          <w:szCs w:val="20"/>
          <w:lang w:val="es-US"/>
        </w:rPr>
        <w:t xml:space="preserve">Y su hijo puede acceder a </w:t>
      </w:r>
      <w:r w:rsidR="00267670">
        <w:rPr>
          <w:rFonts w:eastAsia="Cambria" w:cstheme="minorHAnsi"/>
          <w:sz w:val="20"/>
          <w:szCs w:val="20"/>
          <w:lang w:val="es-US"/>
        </w:rPr>
        <w:t>páginas</w:t>
      </w:r>
      <w:r w:rsidR="00CA24C0">
        <w:rPr>
          <w:rFonts w:eastAsia="Cambria" w:cstheme="minorHAnsi"/>
          <w:sz w:val="20"/>
          <w:szCs w:val="20"/>
          <w:lang w:val="es-US"/>
        </w:rPr>
        <w:t xml:space="preserve"> en línea y completar artículos de practica con un teléfono inteligente cuando se incluyen en una tarea creada por el maestro.</w:t>
      </w:r>
      <w:r w:rsidRPr="00B20F42">
        <w:rPr>
          <w:rFonts w:eastAsia="Cambria" w:cstheme="minorHAnsi"/>
          <w:sz w:val="20"/>
          <w:szCs w:val="20"/>
          <w:lang w:val="es-US"/>
        </w:rPr>
        <w:br/>
      </w:r>
      <w:r w:rsidRPr="00B02E42">
        <w:rPr>
          <w:rFonts w:eastAsia="Cambria" w:cstheme="minorHAnsi"/>
          <w:sz w:val="16"/>
          <w:szCs w:val="16"/>
          <w:lang w:val="es-US"/>
        </w:rPr>
        <w:br/>
      </w:r>
      <w:r w:rsidRPr="00B20F42">
        <w:rPr>
          <w:rFonts w:eastAsia="Cambria" w:cstheme="minorHAnsi"/>
          <w:sz w:val="20"/>
          <w:szCs w:val="20"/>
          <w:lang w:val="es-US"/>
        </w:rPr>
        <w:t>Durante este tiempo, recomendamos las siguientes acciones:</w:t>
      </w:r>
      <w:r w:rsidRPr="00B20F42">
        <w:rPr>
          <w:rFonts w:eastAsia="Cambria" w:cstheme="minorHAnsi"/>
          <w:sz w:val="20"/>
          <w:szCs w:val="20"/>
          <w:lang w:val="es-US"/>
        </w:rPr>
        <w:br/>
      </w:r>
      <w:r w:rsidRPr="00B02E42">
        <w:rPr>
          <w:rFonts w:eastAsia="Cambria" w:cstheme="minorHAnsi"/>
          <w:sz w:val="16"/>
          <w:szCs w:val="16"/>
          <w:lang w:val="es-US"/>
        </w:rPr>
        <w:br/>
      </w:r>
      <w:r w:rsidRPr="00B20F42">
        <w:rPr>
          <w:rFonts w:eastAsia="Cambria" w:cstheme="minorHAnsi"/>
          <w:bCs/>
          <w:sz w:val="20"/>
          <w:szCs w:val="20"/>
          <w:u w:val="single"/>
          <w:lang w:val="es-US"/>
        </w:rPr>
        <w:t>Lo que puedes hacer</w:t>
      </w:r>
    </w:p>
    <w:p w14:paraId="6D8C57EE" w14:textId="77777777" w:rsidR="005E1BA8" w:rsidRPr="00132CF1" w:rsidRDefault="005E1BA8" w:rsidP="005E1BA8">
      <w:pPr>
        <w:pStyle w:val="Heading2"/>
        <w:numPr>
          <w:ilvl w:val="0"/>
          <w:numId w:val="2"/>
        </w:numPr>
        <w:rPr>
          <w:rFonts w:asciiTheme="minorHAnsi" w:eastAsia="Cambria" w:hAnsiTheme="minorHAnsi" w:cstheme="minorHAnsi"/>
          <w:b w:val="0"/>
          <w:bCs/>
          <w:sz w:val="20"/>
          <w:szCs w:val="20"/>
          <w:lang w:val="es-US"/>
        </w:rPr>
      </w:pPr>
      <w:r w:rsidRPr="00132CF1">
        <w:rPr>
          <w:rFonts w:asciiTheme="minorHAnsi" w:eastAsia="Cambria" w:hAnsiTheme="minorHAnsi" w:cstheme="minorHAnsi"/>
          <w:b w:val="0"/>
          <w:bCs/>
          <w:sz w:val="20"/>
          <w:szCs w:val="20"/>
          <w:lang w:val="es-US"/>
        </w:rPr>
        <w:t>Monitoree el progreso de su hijo en línea usando las credenciales de inicio de sesión de los estudiantes que se enumeran a continuación.</w:t>
      </w:r>
    </w:p>
    <w:p w14:paraId="3C163C86" w14:textId="77777777" w:rsidR="005E1BA8" w:rsidRPr="00B20F42" w:rsidRDefault="005E1BA8" w:rsidP="005E1BA8">
      <w:pPr>
        <w:pStyle w:val="Heading2"/>
        <w:numPr>
          <w:ilvl w:val="0"/>
          <w:numId w:val="2"/>
        </w:numPr>
        <w:rPr>
          <w:rFonts w:asciiTheme="minorHAnsi" w:eastAsia="Cambria" w:hAnsiTheme="minorHAnsi" w:cstheme="minorHAnsi"/>
          <w:b w:val="0"/>
          <w:sz w:val="20"/>
          <w:szCs w:val="20"/>
          <w:lang w:val="es-US"/>
        </w:rPr>
      </w:pPr>
      <w:r w:rsidRPr="00B20F42">
        <w:rPr>
          <w:rFonts w:asciiTheme="minorHAnsi" w:eastAsia="Cambria" w:hAnsiTheme="minorHAnsi" w:cstheme="minorHAnsi"/>
          <w:b w:val="0"/>
          <w:sz w:val="20"/>
          <w:szCs w:val="20"/>
          <w:lang w:val="es-US"/>
        </w:rPr>
        <w:t>Anime a su hijo a utilizar 1) páginas de contenido en línea, 2) hojas de actividades del estudiante y 3) preguntas de práctica. Estos tres recursos son partes vitales del sistema educativo de Agile Mind que ayudan a su hijo a aprender y tener éxito. Serán asignados por el maestro de su hijo como parte de Asignaciones regulares en el sistema Agile Mind.</w:t>
      </w:r>
    </w:p>
    <w:p w14:paraId="3C1CAC48" w14:textId="77777777" w:rsidR="005E1BA8" w:rsidRPr="00B20F42" w:rsidRDefault="005E1BA8" w:rsidP="005E1BA8">
      <w:pPr>
        <w:pStyle w:val="Heading2"/>
        <w:numPr>
          <w:ilvl w:val="0"/>
          <w:numId w:val="2"/>
        </w:numPr>
        <w:rPr>
          <w:rFonts w:asciiTheme="minorHAnsi" w:hAnsiTheme="minorHAnsi" w:cstheme="minorHAnsi"/>
          <w:b w:val="0"/>
          <w:sz w:val="20"/>
          <w:szCs w:val="20"/>
          <w:lang w:val="es-US"/>
        </w:rPr>
      </w:pPr>
      <w:r w:rsidRPr="00B20F42">
        <w:rPr>
          <w:rFonts w:asciiTheme="minorHAnsi" w:eastAsia="Cambria" w:hAnsiTheme="minorHAnsi" w:cstheme="minorHAnsi"/>
          <w:b w:val="0"/>
          <w:sz w:val="20"/>
          <w:szCs w:val="20"/>
          <w:lang w:val="es-US"/>
        </w:rPr>
        <w:t>Asegúrese de que el maestro de su hijo tenga su método de contacto más actualizado.</w:t>
      </w:r>
    </w:p>
    <w:p w14:paraId="330A2A90" w14:textId="77777777" w:rsidR="005E1BA8" w:rsidRPr="00B20F42" w:rsidRDefault="005E1BA8" w:rsidP="005E1BA8">
      <w:pPr>
        <w:pStyle w:val="Heading2"/>
        <w:numPr>
          <w:ilvl w:val="0"/>
          <w:numId w:val="2"/>
        </w:numPr>
        <w:rPr>
          <w:rFonts w:asciiTheme="minorHAnsi" w:hAnsiTheme="minorHAnsi" w:cstheme="minorHAnsi"/>
          <w:b w:val="0"/>
          <w:sz w:val="20"/>
          <w:szCs w:val="20"/>
          <w:lang w:val="es-US"/>
        </w:rPr>
      </w:pPr>
      <w:r w:rsidRPr="00B20F42">
        <w:rPr>
          <w:rFonts w:asciiTheme="minorHAnsi" w:hAnsiTheme="minorHAnsi" w:cstheme="minorHAnsi"/>
          <w:b w:val="0"/>
          <w:sz w:val="20"/>
          <w:szCs w:val="20"/>
          <w:lang w:val="es-US"/>
        </w:rPr>
        <w:t>Revise las tareas de su estudiante y las expectativas de sus maestros y ayúdelos a mantenerse en el camino.</w:t>
      </w:r>
    </w:p>
    <w:p w14:paraId="4CBF6E04" w14:textId="1B91372F" w:rsidR="00132CF1" w:rsidRDefault="00132CF1" w:rsidP="00132CF1">
      <w:pPr>
        <w:pStyle w:val="Heading2"/>
        <w:numPr>
          <w:ilvl w:val="0"/>
          <w:numId w:val="2"/>
        </w:numPr>
        <w:rPr>
          <w:rFonts w:asciiTheme="minorHAnsi" w:hAnsiTheme="minorHAnsi" w:cstheme="minorHAnsi"/>
          <w:b w:val="0"/>
          <w:sz w:val="20"/>
          <w:szCs w:val="20"/>
          <w:lang w:val="es-US"/>
        </w:rPr>
      </w:pPr>
      <w:r w:rsidRPr="00B20F42">
        <w:rPr>
          <w:rFonts w:asciiTheme="minorHAnsi" w:hAnsiTheme="minorHAnsi" w:cstheme="minorHAnsi"/>
          <w:b w:val="0"/>
          <w:sz w:val="20"/>
          <w:szCs w:val="20"/>
          <w:lang w:val="es-US"/>
        </w:rPr>
        <w:t xml:space="preserve">Póngase en contacto con el apoyo de Agile Mind en </w:t>
      </w:r>
      <w:hyperlink r:id="rId10" w:history="1">
        <w:r w:rsidRPr="00132CF1">
          <w:rPr>
            <w:rStyle w:val="Hyperlink"/>
            <w:rFonts w:asciiTheme="minorHAnsi" w:hAnsiTheme="minorHAnsi" w:cstheme="minorHAnsi"/>
            <w:b w:val="0"/>
            <w:sz w:val="20"/>
            <w:szCs w:val="20"/>
            <w:lang w:val="es-US"/>
          </w:rPr>
          <w:t>support@agilemind.com</w:t>
        </w:r>
      </w:hyperlink>
      <w:r w:rsidRPr="00B20F42">
        <w:rPr>
          <w:rFonts w:asciiTheme="minorHAnsi" w:hAnsiTheme="minorHAnsi" w:cstheme="minorHAnsi"/>
          <w:b w:val="0"/>
          <w:sz w:val="20"/>
          <w:szCs w:val="20"/>
          <w:lang w:val="es-US"/>
        </w:rPr>
        <w:t xml:space="preserve"> o 866-284-4655 si tiene preguntas técnicas o si necesita ayuda para utilizar los programas de Agile Mind.</w:t>
      </w:r>
    </w:p>
    <w:p w14:paraId="5A89657D" w14:textId="2D61E41E" w:rsidR="00132CF1" w:rsidRPr="00132CF1" w:rsidRDefault="00132CF1" w:rsidP="00132CF1">
      <w:pPr>
        <w:pStyle w:val="Heading2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0"/>
          <w:szCs w:val="20"/>
          <w:lang w:val="es-US"/>
        </w:rPr>
      </w:pPr>
      <w:r w:rsidRPr="00132CF1">
        <w:rPr>
          <w:rFonts w:asciiTheme="minorHAnsi" w:hAnsiTheme="minorHAnsi" w:cstheme="minorHAnsi"/>
          <w:b w:val="0"/>
          <w:bCs/>
          <w:color w:val="222222"/>
          <w:sz w:val="20"/>
          <w:szCs w:val="20"/>
          <w:shd w:val="clear" w:color="auto" w:fill="FFFFFF"/>
          <w:lang w:val="es-US"/>
        </w:rPr>
        <w:t>Visite este sitio web especial </w:t>
      </w:r>
      <w:r w:rsidR="00B02E42">
        <w:fldChar w:fldCharType="begin"/>
      </w:r>
      <w:r w:rsidR="00B02E42">
        <w:instrText xml:space="preserve"> HYPERLINK "https://www.agilemind.com/programs/covid-19/" \t "_blank" </w:instrText>
      </w:r>
      <w:r w:rsidR="00B02E42">
        <w:fldChar w:fldCharType="separate"/>
      </w:r>
      <w:r w:rsidRPr="00132CF1">
        <w:rPr>
          <w:rStyle w:val="Hyperlink"/>
          <w:rFonts w:asciiTheme="minorHAnsi" w:hAnsiTheme="minorHAnsi" w:cstheme="minorHAnsi"/>
          <w:b w:val="0"/>
          <w:bCs/>
          <w:color w:val="1155CC"/>
          <w:sz w:val="20"/>
          <w:szCs w:val="20"/>
          <w:shd w:val="clear" w:color="auto" w:fill="FFFFFF"/>
          <w:lang w:val="es-US"/>
        </w:rPr>
        <w:t>https://www.agilemind.com/programs/covid-19/</w:t>
      </w:r>
      <w:r w:rsidR="00B02E42">
        <w:rPr>
          <w:rStyle w:val="Hyperlink"/>
          <w:rFonts w:asciiTheme="minorHAnsi" w:hAnsiTheme="minorHAnsi" w:cstheme="minorHAnsi"/>
          <w:b w:val="0"/>
          <w:bCs/>
          <w:color w:val="1155CC"/>
          <w:sz w:val="20"/>
          <w:szCs w:val="20"/>
          <w:shd w:val="clear" w:color="auto" w:fill="FFFFFF"/>
          <w:lang w:val="es-US"/>
        </w:rPr>
        <w:fldChar w:fldCharType="end"/>
      </w:r>
      <w:r w:rsidRPr="00132CF1">
        <w:rPr>
          <w:rFonts w:asciiTheme="minorHAnsi" w:hAnsiTheme="minorHAnsi" w:cstheme="minorHAnsi"/>
          <w:b w:val="0"/>
          <w:bCs/>
          <w:color w:val="222222"/>
          <w:sz w:val="20"/>
          <w:szCs w:val="20"/>
          <w:shd w:val="clear" w:color="auto" w:fill="FFFFFF"/>
          <w:lang w:val="es-US"/>
        </w:rPr>
        <w:t>. Tiene guías de recursos y videos para ayudar a usted y a su estudiante a </w:t>
      </w:r>
      <w:r w:rsidRPr="00132CF1">
        <w:rPr>
          <w:rStyle w:val="il"/>
          <w:rFonts w:asciiTheme="minorHAnsi" w:hAnsiTheme="minorHAnsi" w:cstheme="minorHAnsi"/>
          <w:b w:val="0"/>
          <w:bCs/>
          <w:color w:val="222222"/>
          <w:sz w:val="20"/>
          <w:szCs w:val="20"/>
          <w:shd w:val="clear" w:color="auto" w:fill="FFFFFF"/>
          <w:lang w:val="es-US"/>
        </w:rPr>
        <w:t>aprovechar</w:t>
      </w:r>
      <w:r w:rsidRPr="00132CF1">
        <w:rPr>
          <w:rFonts w:asciiTheme="minorHAnsi" w:hAnsiTheme="minorHAnsi" w:cstheme="minorHAnsi"/>
          <w:b w:val="0"/>
          <w:bCs/>
          <w:color w:val="222222"/>
          <w:sz w:val="20"/>
          <w:szCs w:val="20"/>
          <w:shd w:val="clear" w:color="auto" w:fill="FFFFFF"/>
          <w:lang w:val="es-US"/>
        </w:rPr>
        <w:t> Agile Mind.</w:t>
      </w:r>
    </w:p>
    <w:p w14:paraId="797041AB" w14:textId="77777777" w:rsidR="005E1BA8" w:rsidRPr="00B02E42" w:rsidRDefault="005E1BA8" w:rsidP="005E1BA8">
      <w:pPr>
        <w:rPr>
          <w:rFonts w:eastAsia="Times New Roman" w:cstheme="minorHAnsi"/>
          <w:color w:val="808080" w:themeColor="background1" w:themeShade="80"/>
          <w:sz w:val="16"/>
          <w:szCs w:val="16"/>
          <w:lang w:val="es-US"/>
        </w:rPr>
      </w:pPr>
    </w:p>
    <w:p w14:paraId="0325CDB8" w14:textId="77777777" w:rsidR="00B02E42" w:rsidRDefault="005E1BA8" w:rsidP="005E1BA8">
      <w:pPr>
        <w:rPr>
          <w:rFonts w:eastAsia="Cambria" w:cstheme="minorHAnsi"/>
          <w:sz w:val="20"/>
          <w:szCs w:val="20"/>
          <w:lang w:val="es-US"/>
        </w:rPr>
      </w:pPr>
      <w:r w:rsidRPr="00B20F42">
        <w:rPr>
          <w:rFonts w:eastAsia="Cambria" w:cstheme="minorHAnsi"/>
          <w:b/>
          <w:sz w:val="20"/>
          <w:szCs w:val="20"/>
          <w:lang w:val="es-US"/>
        </w:rPr>
        <w:t>Para iniciar sesión en el servicio Agile Mind</w:t>
      </w:r>
      <w:r w:rsidRPr="00B20F42">
        <w:rPr>
          <w:rFonts w:eastAsia="Cambria" w:cstheme="minorHAnsi"/>
          <w:sz w:val="20"/>
          <w:szCs w:val="20"/>
          <w:lang w:val="es-US"/>
        </w:rPr>
        <w:t xml:space="preserve">: use el navegador en su computadora (Internet Explorer para PC y Firefox para Mac) o tableta y vaya a la dirección web del sitio de Agile Mind de nuestro distrito en: </w:t>
      </w:r>
      <w:r w:rsidR="007A0E91" w:rsidRPr="007A0E91">
        <w:rPr>
          <w:rFonts w:eastAsia="Cambria" w:cstheme="minorHAnsi"/>
          <w:sz w:val="20"/>
          <w:szCs w:val="20"/>
          <w:highlight w:val="yellow"/>
          <w:lang w:val="es-US"/>
        </w:rPr>
        <w:t>INSERT URL</w:t>
      </w:r>
      <w:r w:rsidRPr="00B20F42">
        <w:rPr>
          <w:rFonts w:eastAsia="Cambria" w:cstheme="minorHAnsi"/>
          <w:sz w:val="20"/>
          <w:szCs w:val="20"/>
          <w:lang w:val="es-US"/>
        </w:rPr>
        <w:t xml:space="preserve">. </w:t>
      </w:r>
    </w:p>
    <w:p w14:paraId="6294402B" w14:textId="5C51CF47" w:rsidR="005E1BA8" w:rsidRPr="00B20F42" w:rsidRDefault="005E1BA8" w:rsidP="005E1BA8">
      <w:pPr>
        <w:rPr>
          <w:rFonts w:eastAsia="Cambria" w:cstheme="minorHAnsi"/>
          <w:sz w:val="20"/>
          <w:szCs w:val="20"/>
          <w:lang w:val="es-US"/>
        </w:rPr>
      </w:pPr>
      <w:r w:rsidRPr="00B20F42">
        <w:rPr>
          <w:rFonts w:eastAsia="Cambria" w:cstheme="minorHAnsi"/>
          <w:sz w:val="20"/>
          <w:szCs w:val="20"/>
          <w:lang w:val="es-US"/>
        </w:rPr>
        <w:t>(</w:t>
      </w:r>
      <w:r w:rsidRPr="00B20F42">
        <w:rPr>
          <w:rFonts w:eastAsia="Cambria" w:cstheme="minorHAnsi"/>
          <w:b/>
          <w:sz w:val="20"/>
          <w:szCs w:val="20"/>
          <w:lang w:val="es-US"/>
        </w:rPr>
        <w:t>Nota</w:t>
      </w:r>
      <w:r w:rsidRPr="00B20F42">
        <w:rPr>
          <w:rFonts w:eastAsia="Cambria" w:cstheme="minorHAnsi"/>
          <w:sz w:val="20"/>
          <w:szCs w:val="20"/>
          <w:lang w:val="es-US"/>
        </w:rPr>
        <w:t>: No escriba "www" antes del nombre del distrito en la dirección web.) Una vez que se abre el sitio, los estudiantes pueden iniciar sesión con su identificación de usuario y contraseña asignadas.</w:t>
      </w:r>
    </w:p>
    <w:p w14:paraId="6C6EA5FB" w14:textId="6AE0253D" w:rsidR="005E1BA8" w:rsidRPr="00B20F42" w:rsidRDefault="005E1BA8" w:rsidP="00B02E42">
      <w:pPr>
        <w:widowControl w:val="0"/>
        <w:tabs>
          <w:tab w:val="left" w:pos="1589"/>
        </w:tabs>
        <w:autoSpaceDE w:val="0"/>
        <w:autoSpaceDN w:val="0"/>
        <w:adjustRightInd w:val="0"/>
        <w:spacing w:before="160" w:after="160"/>
        <w:rPr>
          <w:rFonts w:cstheme="minorHAnsi"/>
          <w:b/>
          <w:sz w:val="20"/>
          <w:szCs w:val="20"/>
          <w:lang w:val="es-US"/>
        </w:rPr>
      </w:pPr>
      <w:r w:rsidRPr="00B20F42">
        <w:rPr>
          <w:rFonts w:cstheme="minorHAnsi"/>
          <w:b/>
          <w:sz w:val="20"/>
          <w:szCs w:val="20"/>
          <w:lang w:val="es-US"/>
        </w:rPr>
        <w:t>Nombre de usuario del estudiante</w:t>
      </w:r>
      <w:r w:rsidRPr="00B20F42">
        <w:rPr>
          <w:rFonts w:cstheme="minorHAnsi"/>
          <w:sz w:val="20"/>
          <w:szCs w:val="20"/>
          <w:lang w:val="es-US"/>
        </w:rPr>
        <w:t xml:space="preserve">:  </w:t>
      </w:r>
      <w:r w:rsidRPr="00B20F42">
        <w:rPr>
          <w:rFonts w:cstheme="minorHAnsi"/>
          <w:color w:val="808080" w:themeColor="background1" w:themeShade="80"/>
          <w:sz w:val="20"/>
          <w:szCs w:val="20"/>
          <w:u w:val="single"/>
          <w:lang w:val="es-US"/>
        </w:rPr>
        <w:tab/>
      </w:r>
      <w:r w:rsidRPr="00B20F42">
        <w:rPr>
          <w:rFonts w:cstheme="minorHAnsi"/>
          <w:color w:val="808080" w:themeColor="background1" w:themeShade="80"/>
          <w:sz w:val="20"/>
          <w:szCs w:val="20"/>
          <w:u w:val="single"/>
          <w:lang w:val="es-US"/>
        </w:rPr>
        <w:tab/>
      </w:r>
      <w:r w:rsidRPr="00B20F42">
        <w:rPr>
          <w:rFonts w:cstheme="minorHAnsi"/>
          <w:color w:val="808080" w:themeColor="background1" w:themeShade="80"/>
          <w:sz w:val="20"/>
          <w:szCs w:val="20"/>
          <w:u w:val="single"/>
          <w:lang w:val="es-US"/>
        </w:rPr>
        <w:tab/>
      </w:r>
      <w:r w:rsidRPr="00B20F42">
        <w:rPr>
          <w:rFonts w:cstheme="minorHAnsi"/>
          <w:color w:val="808080" w:themeColor="background1" w:themeShade="80"/>
          <w:sz w:val="20"/>
          <w:szCs w:val="20"/>
          <w:u w:val="single"/>
          <w:lang w:val="es-US"/>
        </w:rPr>
        <w:tab/>
      </w:r>
      <w:r w:rsidRPr="00B20F42">
        <w:rPr>
          <w:rFonts w:cstheme="minorHAnsi"/>
          <w:color w:val="808080" w:themeColor="background1" w:themeShade="80"/>
          <w:sz w:val="20"/>
          <w:szCs w:val="20"/>
          <w:u w:val="single"/>
          <w:lang w:val="es-US"/>
        </w:rPr>
        <w:tab/>
      </w:r>
    </w:p>
    <w:p w14:paraId="6BE291C1" w14:textId="77777777" w:rsidR="005E1BA8" w:rsidRPr="00B20F42" w:rsidRDefault="005E1BA8" w:rsidP="005E1BA8">
      <w:pPr>
        <w:widowControl w:val="0"/>
        <w:tabs>
          <w:tab w:val="left" w:pos="1589"/>
        </w:tabs>
        <w:autoSpaceDE w:val="0"/>
        <w:autoSpaceDN w:val="0"/>
        <w:adjustRightInd w:val="0"/>
        <w:spacing w:before="240" w:after="240"/>
        <w:rPr>
          <w:rFonts w:cstheme="minorHAnsi"/>
          <w:b/>
          <w:sz w:val="20"/>
          <w:szCs w:val="20"/>
          <w:lang w:val="es-US"/>
        </w:rPr>
      </w:pPr>
      <w:r w:rsidRPr="00B20F42">
        <w:rPr>
          <w:rFonts w:cstheme="minorHAnsi"/>
          <w:b/>
          <w:sz w:val="20"/>
          <w:szCs w:val="20"/>
          <w:lang w:val="es-US"/>
        </w:rPr>
        <w:t xml:space="preserve">Contraseña de estudiante: </w:t>
      </w:r>
      <w:r w:rsidRPr="00B20F42">
        <w:rPr>
          <w:rFonts w:cstheme="minorHAnsi"/>
          <w:color w:val="808080" w:themeColor="background1" w:themeShade="80"/>
          <w:sz w:val="20"/>
          <w:szCs w:val="20"/>
          <w:u w:val="single"/>
          <w:lang w:val="es-US"/>
        </w:rPr>
        <w:tab/>
      </w:r>
      <w:r w:rsidRPr="00B20F42">
        <w:rPr>
          <w:rFonts w:cstheme="minorHAnsi"/>
          <w:color w:val="808080" w:themeColor="background1" w:themeShade="80"/>
          <w:sz w:val="20"/>
          <w:szCs w:val="20"/>
          <w:u w:val="single"/>
          <w:lang w:val="es-US"/>
        </w:rPr>
        <w:tab/>
      </w:r>
      <w:r w:rsidRPr="00B20F42">
        <w:rPr>
          <w:rFonts w:cstheme="minorHAnsi"/>
          <w:color w:val="808080" w:themeColor="background1" w:themeShade="80"/>
          <w:sz w:val="20"/>
          <w:szCs w:val="20"/>
          <w:u w:val="single"/>
          <w:lang w:val="es-US"/>
        </w:rPr>
        <w:tab/>
      </w:r>
      <w:r w:rsidRPr="00B20F42">
        <w:rPr>
          <w:rFonts w:cstheme="minorHAnsi"/>
          <w:color w:val="808080" w:themeColor="background1" w:themeShade="80"/>
          <w:sz w:val="20"/>
          <w:szCs w:val="20"/>
          <w:u w:val="single"/>
          <w:lang w:val="es-US"/>
        </w:rPr>
        <w:tab/>
      </w:r>
      <w:r w:rsidRPr="00B20F42">
        <w:rPr>
          <w:rFonts w:cstheme="minorHAnsi"/>
          <w:color w:val="808080" w:themeColor="background1" w:themeShade="80"/>
          <w:sz w:val="20"/>
          <w:szCs w:val="20"/>
          <w:u w:val="single"/>
          <w:lang w:val="es-US"/>
        </w:rPr>
        <w:tab/>
      </w:r>
      <w:r w:rsidRPr="00B20F42">
        <w:rPr>
          <w:rFonts w:cstheme="minorHAnsi"/>
          <w:color w:val="808080" w:themeColor="background1" w:themeShade="80"/>
          <w:sz w:val="20"/>
          <w:szCs w:val="20"/>
          <w:u w:val="single"/>
          <w:lang w:val="es-US"/>
        </w:rPr>
        <w:tab/>
      </w:r>
    </w:p>
    <w:p w14:paraId="6DFE97D1" w14:textId="77777777" w:rsidR="005E1BA8" w:rsidRPr="00B20F42" w:rsidRDefault="005E1BA8" w:rsidP="005E1BA8">
      <w:pPr>
        <w:pStyle w:val="Normal1"/>
        <w:rPr>
          <w:rFonts w:asciiTheme="minorHAnsi" w:eastAsia="Times New Roman" w:hAnsiTheme="minorHAnsi" w:cstheme="minorHAnsi"/>
          <w:sz w:val="20"/>
          <w:szCs w:val="20"/>
          <w:lang w:val="es-US"/>
        </w:rPr>
      </w:pPr>
      <w:r w:rsidRPr="00B20F42">
        <w:rPr>
          <w:rFonts w:asciiTheme="minorHAnsi" w:eastAsia="Cambria" w:hAnsiTheme="minorHAnsi" w:cstheme="minorHAnsi"/>
          <w:sz w:val="20"/>
          <w:szCs w:val="20"/>
          <w:lang w:val="es-US"/>
        </w:rPr>
        <w:t xml:space="preserve">Si su hijo necesita ayuda, Agile Mind brinda asistencia telefónica y por correo electrónico llamando al 1-866-284-4655 o enviando un correo electrónico a </w:t>
      </w:r>
      <w:r w:rsidRPr="00B20F42">
        <w:rPr>
          <w:rFonts w:asciiTheme="minorHAnsi" w:eastAsia="Cambria" w:hAnsiTheme="minorHAnsi" w:cstheme="minorHAnsi"/>
          <w:sz w:val="20"/>
          <w:szCs w:val="20"/>
          <w:u w:val="single"/>
          <w:lang w:val="es-US"/>
        </w:rPr>
        <w:t>support@agilemind.com</w:t>
      </w:r>
      <w:r w:rsidRPr="00B20F42">
        <w:rPr>
          <w:rFonts w:asciiTheme="minorHAnsi" w:eastAsia="Cambria" w:hAnsiTheme="minorHAnsi" w:cstheme="minorHAnsi"/>
          <w:sz w:val="20"/>
          <w:szCs w:val="20"/>
          <w:lang w:val="es-US"/>
        </w:rPr>
        <w:t>.</w:t>
      </w:r>
    </w:p>
    <w:p w14:paraId="5B130CC2" w14:textId="77777777" w:rsidR="005E1BA8" w:rsidRPr="00B20F42" w:rsidRDefault="005E1BA8" w:rsidP="005E1BA8">
      <w:pPr>
        <w:pStyle w:val="Normal1"/>
        <w:rPr>
          <w:rFonts w:asciiTheme="minorHAnsi" w:eastAsia="Cambria" w:hAnsiTheme="minorHAnsi" w:cstheme="minorHAnsi"/>
          <w:color w:val="808080" w:themeColor="background1" w:themeShade="80"/>
          <w:sz w:val="20"/>
          <w:szCs w:val="20"/>
          <w:lang w:val="es-US"/>
        </w:rPr>
      </w:pPr>
    </w:p>
    <w:p w14:paraId="04DD549C" w14:textId="77777777" w:rsidR="005E1BA8" w:rsidRPr="00B20F42" w:rsidRDefault="005E1BA8" w:rsidP="005E1BA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  <w:lang w:val="es-US"/>
        </w:rPr>
      </w:pPr>
      <w:r w:rsidRPr="00B20F42">
        <w:rPr>
          <w:rFonts w:asciiTheme="minorHAnsi" w:eastAsia="Cambria" w:hAnsiTheme="minorHAnsi" w:cstheme="minorHAnsi"/>
          <w:color w:val="000000"/>
          <w:sz w:val="20"/>
          <w:szCs w:val="20"/>
          <w:lang w:val="es-US"/>
        </w:rPr>
        <w:t>Atentamente</w:t>
      </w:r>
      <w:r w:rsidRPr="00B20F42">
        <w:rPr>
          <w:rFonts w:asciiTheme="minorHAnsi" w:eastAsia="Cambria" w:hAnsiTheme="minorHAnsi" w:cstheme="minorHAnsi"/>
          <w:sz w:val="20"/>
          <w:szCs w:val="20"/>
          <w:lang w:val="es-US"/>
        </w:rPr>
        <w:t>,</w:t>
      </w:r>
    </w:p>
    <w:p w14:paraId="3A0387E4" w14:textId="77777777" w:rsidR="005E1BA8" w:rsidRPr="00B20F42" w:rsidRDefault="005E1BA8" w:rsidP="005E1BA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sz w:val="20"/>
          <w:szCs w:val="20"/>
          <w:lang w:val="es-US"/>
        </w:rPr>
      </w:pPr>
    </w:p>
    <w:p w14:paraId="3480F78B" w14:textId="77777777" w:rsidR="005E1BA8" w:rsidRDefault="005E1BA8"/>
    <w:sectPr w:rsidR="005E1BA8" w:rsidSect="005704CE">
      <w:head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5B132" w14:textId="77777777" w:rsidR="007F75B5" w:rsidRDefault="007F75B5">
      <w:r>
        <w:separator/>
      </w:r>
    </w:p>
  </w:endnote>
  <w:endnote w:type="continuationSeparator" w:id="0">
    <w:p w14:paraId="208DEB2A" w14:textId="77777777" w:rsidR="007F75B5" w:rsidRDefault="007F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78892" w14:textId="77777777" w:rsidR="007F75B5" w:rsidRDefault="007F75B5">
      <w:r>
        <w:separator/>
      </w:r>
    </w:p>
  </w:footnote>
  <w:footnote w:type="continuationSeparator" w:id="0">
    <w:p w14:paraId="6C212D2A" w14:textId="77777777" w:rsidR="007F75B5" w:rsidRDefault="007F75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32975" w14:textId="77777777" w:rsidR="009736D2" w:rsidRPr="005704CE" w:rsidRDefault="005E1BA8" w:rsidP="00D23AD0">
    <w:pPr>
      <w:pStyle w:val="Header"/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inline distT="0" distB="0" distL="0" distR="0" wp14:anchorId="73C3F2E0" wp14:editId="3F497D00">
          <wp:extent cx="1964987" cy="553869"/>
          <wp:effectExtent l="0" t="0" r="3810" b="5080"/>
          <wp:docPr id="3" name="Picture 3" descr="A close up of a piece of pap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4565" cy="556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04CE">
      <w:rPr>
        <w:rFonts w:ascii="Calibri" w:hAnsi="Calibri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14D4C22" wp14:editId="0D6E73BF">
          <wp:simplePos x="0" y="0"/>
          <wp:positionH relativeFrom="column">
            <wp:posOffset>7371715</wp:posOffset>
          </wp:positionH>
          <wp:positionV relativeFrom="paragraph">
            <wp:posOffset>152400</wp:posOffset>
          </wp:positionV>
          <wp:extent cx="895985" cy="546703"/>
          <wp:effectExtent l="0" t="0" r="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5467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04CE">
      <w:rPr>
        <w:rFonts w:ascii="Calibri" w:hAnsi="Calibri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15B0D20" wp14:editId="7D136671">
          <wp:simplePos x="0" y="0"/>
          <wp:positionH relativeFrom="column">
            <wp:posOffset>7219315</wp:posOffset>
          </wp:positionH>
          <wp:positionV relativeFrom="paragraph">
            <wp:posOffset>0</wp:posOffset>
          </wp:positionV>
          <wp:extent cx="895985" cy="546703"/>
          <wp:effectExtent l="0" t="0" r="0" b="1270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5467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04CE">
      <w:rPr>
        <w:rFonts w:ascii="Calibri" w:hAnsi="Calibri"/>
        <w:b/>
        <w:noProof/>
        <w:sz w:val="40"/>
        <w:szCs w:val="40"/>
      </w:rPr>
      <w:tab/>
    </w:r>
    <w:r w:rsidRPr="005704CE">
      <w:rPr>
        <w:rFonts w:ascii="Calibri" w:hAnsi="Calibri"/>
        <w:b/>
        <w:noProof/>
        <w:sz w:val="40"/>
        <w:szCs w:val="40"/>
      </w:rPr>
      <w:tab/>
    </w:r>
    <w:r w:rsidR="007A0E91" w:rsidRPr="007A0E91">
      <w:rPr>
        <w:rFonts w:ascii="Calibri" w:hAnsi="Calibri"/>
        <w:b/>
        <w:noProof/>
        <w:sz w:val="36"/>
        <w:szCs w:val="36"/>
        <w:highlight w:val="yellow"/>
      </w:rPr>
      <w:t>INSERT DISTRICT NAME</w:t>
    </w:r>
    <w:r w:rsidRPr="005704CE">
      <w:rPr>
        <w:rFonts w:ascii="Calibri" w:hAnsi="Calibri"/>
        <w:b/>
        <w:noProof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630"/>
    <w:multiLevelType w:val="hybridMultilevel"/>
    <w:tmpl w:val="9430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01AA3"/>
    <w:multiLevelType w:val="hybridMultilevel"/>
    <w:tmpl w:val="498E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31732"/>
    <w:multiLevelType w:val="hybridMultilevel"/>
    <w:tmpl w:val="A4804796"/>
    <w:lvl w:ilvl="0" w:tplc="74B47F92">
      <w:start w:val="11"/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A8"/>
    <w:rsid w:val="00132CF1"/>
    <w:rsid w:val="00267670"/>
    <w:rsid w:val="004E7537"/>
    <w:rsid w:val="005E1BA8"/>
    <w:rsid w:val="00763515"/>
    <w:rsid w:val="007728E4"/>
    <w:rsid w:val="007A0E91"/>
    <w:rsid w:val="007F75B5"/>
    <w:rsid w:val="00941427"/>
    <w:rsid w:val="00952C90"/>
    <w:rsid w:val="00AA3A11"/>
    <w:rsid w:val="00B02E42"/>
    <w:rsid w:val="00BD01E3"/>
    <w:rsid w:val="00CA24C0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DA3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A8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1"/>
    <w:next w:val="Normal1"/>
    <w:link w:val="Heading2Char"/>
    <w:rsid w:val="005E1BA8"/>
    <w:pPr>
      <w:spacing w:before="100" w:after="100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1BA8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E1B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1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BA8"/>
    <w:rPr>
      <w:sz w:val="24"/>
      <w:szCs w:val="24"/>
    </w:rPr>
  </w:style>
  <w:style w:type="paragraph" w:customStyle="1" w:styleId="Normal1">
    <w:name w:val="Normal1"/>
    <w:rsid w:val="005E1BA8"/>
    <w:pPr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paragraph" w:customStyle="1" w:styleId="paragraph">
    <w:name w:val="paragraph"/>
    <w:basedOn w:val="Normal"/>
    <w:rsid w:val="005E1BA8"/>
    <w:rPr>
      <w:rFonts w:ascii="Times New Roman" w:eastAsia="Times New Roman" w:hAnsi="Times New Roman" w:cs="Times New Roman"/>
    </w:rPr>
  </w:style>
  <w:style w:type="character" w:customStyle="1" w:styleId="normaltextrun1">
    <w:name w:val="normaltextrun1"/>
    <w:basedOn w:val="DefaultParagraphFont"/>
    <w:rsid w:val="005E1BA8"/>
  </w:style>
  <w:style w:type="paragraph" w:styleId="NormalWeb">
    <w:name w:val="Normal (Web)"/>
    <w:basedOn w:val="Normal"/>
    <w:uiPriority w:val="99"/>
    <w:unhideWhenUsed/>
    <w:rsid w:val="005E1B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A0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E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5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2563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132C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A8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1"/>
    <w:next w:val="Normal1"/>
    <w:link w:val="Heading2Char"/>
    <w:rsid w:val="005E1BA8"/>
    <w:pPr>
      <w:spacing w:before="100" w:after="100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1BA8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E1B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1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BA8"/>
    <w:rPr>
      <w:sz w:val="24"/>
      <w:szCs w:val="24"/>
    </w:rPr>
  </w:style>
  <w:style w:type="paragraph" w:customStyle="1" w:styleId="Normal1">
    <w:name w:val="Normal1"/>
    <w:rsid w:val="005E1BA8"/>
    <w:pPr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paragraph" w:customStyle="1" w:styleId="paragraph">
    <w:name w:val="paragraph"/>
    <w:basedOn w:val="Normal"/>
    <w:rsid w:val="005E1BA8"/>
    <w:rPr>
      <w:rFonts w:ascii="Times New Roman" w:eastAsia="Times New Roman" w:hAnsi="Times New Roman" w:cs="Times New Roman"/>
    </w:rPr>
  </w:style>
  <w:style w:type="character" w:customStyle="1" w:styleId="normaltextrun1">
    <w:name w:val="normaltextrun1"/>
    <w:basedOn w:val="DefaultParagraphFont"/>
    <w:rsid w:val="005E1BA8"/>
  </w:style>
  <w:style w:type="paragraph" w:styleId="NormalWeb">
    <w:name w:val="Normal (Web)"/>
    <w:basedOn w:val="Normal"/>
    <w:uiPriority w:val="99"/>
    <w:unhideWhenUsed/>
    <w:rsid w:val="005E1B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A0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E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5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2563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13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cdc.gov/" TargetMode="External"/><Relationship Id="rId10" Type="http://schemas.openxmlformats.org/officeDocument/2006/relationships/hyperlink" Target="mailto:support@agilemi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F060-FAEC-3D49-A816-DB0C8BD9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2446</Characters>
  <Application>Microsoft Macintosh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Mills</dc:creator>
  <cp:keywords/>
  <dc:description/>
  <cp:lastModifiedBy>Peter Walsh</cp:lastModifiedBy>
  <cp:revision>2</cp:revision>
  <dcterms:created xsi:type="dcterms:W3CDTF">2020-03-13T18:31:00Z</dcterms:created>
  <dcterms:modified xsi:type="dcterms:W3CDTF">2020-03-13T18:31:00Z</dcterms:modified>
</cp:coreProperties>
</file>